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FA7119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FA7119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FA7119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FA7119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FA7119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FA7119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от "</w:t>
      </w:r>
      <w:r w:rsidR="00312D8A" w:rsidRPr="00FA7119">
        <w:rPr>
          <w:rFonts w:ascii="Times New Roman" w:hAnsi="Times New Roman" w:cs="Times New Roman"/>
          <w:sz w:val="24"/>
          <w:szCs w:val="24"/>
        </w:rPr>
        <w:t>__</w:t>
      </w:r>
      <w:r w:rsidRPr="00FA7119">
        <w:rPr>
          <w:rFonts w:ascii="Times New Roman" w:hAnsi="Times New Roman" w:cs="Times New Roman"/>
          <w:sz w:val="24"/>
          <w:szCs w:val="24"/>
        </w:rPr>
        <w:t xml:space="preserve"> "   </w:t>
      </w:r>
      <w:r w:rsidR="00312D8A" w:rsidRPr="00FA7119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FA7119">
        <w:rPr>
          <w:rFonts w:ascii="Times New Roman" w:hAnsi="Times New Roman" w:cs="Times New Roman"/>
          <w:sz w:val="24"/>
          <w:szCs w:val="24"/>
        </w:rPr>
        <w:t xml:space="preserve">    </w:t>
      </w:r>
      <w:r w:rsidR="00312D8A" w:rsidRPr="00FA7119">
        <w:rPr>
          <w:rFonts w:ascii="Times New Roman" w:hAnsi="Times New Roman" w:cs="Times New Roman"/>
          <w:sz w:val="24"/>
          <w:szCs w:val="24"/>
        </w:rPr>
        <w:t>2020</w:t>
      </w:r>
    </w:p>
    <w:p w:rsidR="002625B2" w:rsidRPr="00FA7119" w:rsidRDefault="002625B2">
      <w:pPr>
        <w:rPr>
          <w:sz w:val="24"/>
          <w:szCs w:val="24"/>
        </w:rPr>
      </w:pPr>
    </w:p>
    <w:p w:rsidR="00D270CA" w:rsidRPr="00FA7119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A7119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A7119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FA7119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19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FA711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FA7119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1DAF" w:rsidRPr="00FA7119">
        <w:rPr>
          <w:rFonts w:ascii="Times New Roman" w:hAnsi="Times New Roman" w:cs="Times New Roman"/>
          <w:b/>
          <w:sz w:val="24"/>
          <w:szCs w:val="24"/>
        </w:rPr>
        <w:t>ю</w:t>
      </w:r>
      <w:r w:rsidR="00C5067F" w:rsidRPr="00FA7119">
        <w:rPr>
          <w:rFonts w:ascii="Times New Roman" w:hAnsi="Times New Roman" w:cs="Times New Roman"/>
          <w:b/>
          <w:sz w:val="24"/>
          <w:szCs w:val="24"/>
        </w:rPr>
        <w:t>ридического отдела</w:t>
      </w:r>
    </w:p>
    <w:p w:rsidR="00D81F2D" w:rsidRPr="00FA7119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19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FA7119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FA7119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FA711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A711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1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A7119">
        <w:rPr>
          <w:rFonts w:ascii="Times New Roman" w:hAnsi="Times New Roman" w:cs="Times New Roman"/>
          <w:b/>
          <w:sz w:val="24"/>
          <w:szCs w:val="24"/>
        </w:rPr>
        <w:t> </w:t>
      </w:r>
      <w:r w:rsidRPr="00FA711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23B62" w:rsidRPr="00FA711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1.</w:t>
      </w:r>
      <w:r w:rsidR="00016846" w:rsidRPr="00FA711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FA711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FA71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FA711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FA7119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F49EB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FA7119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FA7119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FA7119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FA711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FA7119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FA711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FA7119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FA711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FA7119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FA7119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FA7119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FA711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A711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FA711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FA7119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FA7119">
        <w:rPr>
          <w:rFonts w:ascii="Times New Roman" w:hAnsi="Times New Roman" w:cs="Times New Roman"/>
          <w:sz w:val="24"/>
          <w:szCs w:val="24"/>
        </w:rPr>
        <w:t>9</w:t>
      </w:r>
      <w:r w:rsidR="004B0FEF" w:rsidRPr="00FA7119">
        <w:rPr>
          <w:rFonts w:ascii="Times New Roman" w:hAnsi="Times New Roman" w:cs="Times New Roman"/>
          <w:sz w:val="24"/>
          <w:szCs w:val="24"/>
        </w:rPr>
        <w:t>5</w:t>
      </w:r>
      <w:r w:rsidRPr="00FA7119">
        <w:rPr>
          <w:rFonts w:ascii="Times New Roman" w:hAnsi="Times New Roman" w:cs="Times New Roman"/>
          <w:sz w:val="24"/>
          <w:szCs w:val="24"/>
        </w:rPr>
        <w:t>.</w:t>
      </w:r>
    </w:p>
    <w:p w:rsidR="00C5067F" w:rsidRPr="00FA7119" w:rsidRDefault="002459AD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FA7119">
        <w:rPr>
          <w:rFonts w:ascii="Times New Roman" w:hAnsi="Times New Roman" w:cs="Times New Roman"/>
          <w:sz w:val="24"/>
          <w:szCs w:val="24"/>
        </w:rPr>
        <w:t>2.</w:t>
      </w:r>
      <w:r w:rsidR="00016846" w:rsidRPr="00FA7119">
        <w:rPr>
          <w:rFonts w:ascii="Times New Roman" w:hAnsi="Times New Roman" w:cs="Times New Roman"/>
          <w:sz w:val="24"/>
          <w:szCs w:val="24"/>
        </w:rPr>
        <w:t> </w:t>
      </w:r>
      <w:r w:rsidR="00E5383C" w:rsidRPr="00FA711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FA7119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FA7119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споров, правовое обеспечение деятельности инспекции.</w:t>
      </w:r>
    </w:p>
    <w:p w:rsidR="00C5067F" w:rsidRPr="00FA7119" w:rsidRDefault="00E5383C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3.</w:t>
      </w:r>
      <w:r w:rsidR="00016846" w:rsidRPr="00FA7119">
        <w:rPr>
          <w:rFonts w:ascii="Times New Roman" w:hAnsi="Times New Roman" w:cs="Times New Roman"/>
          <w:sz w:val="24"/>
          <w:szCs w:val="24"/>
        </w:rPr>
        <w:t> </w:t>
      </w:r>
      <w:r w:rsidRPr="00FA711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FA7119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A7119">
        <w:rPr>
          <w:rFonts w:ascii="Times New Roman" w:hAnsi="Times New Roman" w:cs="Times New Roman"/>
          <w:sz w:val="24"/>
          <w:szCs w:val="24"/>
        </w:rPr>
        <w:t>:</w:t>
      </w:r>
      <w:r w:rsidR="00B14EB0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FA7119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Досудебное урегулирование налоговых споров, правовое обеспечение деятельности инспекции  в части, относящейся к сфере деятельности Федеральной налоговой службы.</w:t>
      </w:r>
    </w:p>
    <w:p w:rsidR="003B7A81" w:rsidRPr="00FA7119" w:rsidRDefault="00016846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4</w:t>
      </w:r>
      <w:r w:rsidR="003B7A81" w:rsidRPr="00FA7119">
        <w:rPr>
          <w:rFonts w:ascii="Times New Roman" w:hAnsi="Times New Roman" w:cs="Times New Roman"/>
          <w:sz w:val="24"/>
          <w:szCs w:val="24"/>
        </w:rPr>
        <w:t>.</w:t>
      </w:r>
      <w:r w:rsidRPr="00FA7119">
        <w:rPr>
          <w:rFonts w:ascii="Times New Roman" w:hAnsi="Times New Roman" w:cs="Times New Roman"/>
          <w:sz w:val="24"/>
          <w:szCs w:val="24"/>
        </w:rPr>
        <w:t> </w:t>
      </w:r>
      <w:r w:rsidR="00397C11" w:rsidRPr="00FA711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FA71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97C11" w:rsidRPr="00FA7119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150A3" w:rsidRPr="00FA7119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FA7119">
        <w:rPr>
          <w:rFonts w:ascii="Times New Roman" w:hAnsi="Times New Roman" w:cs="Times New Roman"/>
          <w:sz w:val="24"/>
          <w:szCs w:val="24"/>
        </w:rPr>
        <w:t>.</w:t>
      </w:r>
    </w:p>
    <w:p w:rsidR="001A6BC0" w:rsidRPr="00FA7119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5.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FA7119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FA7119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FA7119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FA7119">
        <w:rPr>
          <w:rFonts w:ascii="Times New Roman" w:hAnsi="Times New Roman" w:cs="Times New Roman"/>
          <w:sz w:val="24"/>
          <w:szCs w:val="24"/>
        </w:rPr>
        <w:t xml:space="preserve">Юридического отдела </w:t>
      </w:r>
      <w:r w:rsidR="00FF49EB" w:rsidRPr="00FA711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FA7119">
        <w:rPr>
          <w:rFonts w:ascii="Times New Roman" w:hAnsi="Times New Roman" w:cs="Times New Roman"/>
          <w:sz w:val="24"/>
          <w:szCs w:val="24"/>
        </w:rPr>
        <w:t>.</w:t>
      </w:r>
      <w:r w:rsidR="00FF49EB" w:rsidRPr="00FA7119">
        <w:rPr>
          <w:rFonts w:cs="Times New Roman"/>
          <w:sz w:val="24"/>
          <w:szCs w:val="24"/>
        </w:rPr>
        <w:t xml:space="preserve"> </w:t>
      </w:r>
    </w:p>
    <w:p w:rsidR="003B7A81" w:rsidRPr="00FA7119" w:rsidRDefault="003B7A81" w:rsidP="00AA150C">
      <w:pPr>
        <w:rPr>
          <w:rFonts w:cs="Times New Roman"/>
          <w:sz w:val="24"/>
          <w:szCs w:val="24"/>
        </w:rPr>
      </w:pPr>
    </w:p>
    <w:p w:rsidR="0091645C" w:rsidRDefault="0091645C" w:rsidP="00FA71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11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  <w:r w:rsidR="00FA71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7119" w:rsidRPr="00FA7119" w:rsidRDefault="00FA7119" w:rsidP="00FA7119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</w:p>
    <w:p w:rsidR="0091645C" w:rsidRPr="00FA7119" w:rsidRDefault="0091645C" w:rsidP="0091645C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юридического отдела  Инспекции устанавливаются следующие квалификационные требования.</w:t>
      </w:r>
    </w:p>
    <w:p w:rsidR="0091645C" w:rsidRPr="00FA7119" w:rsidRDefault="0091645C" w:rsidP="0091645C">
      <w:pPr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6.1. Требования к уровню профессионального образования: высшее профессиональное образование.</w:t>
      </w:r>
    </w:p>
    <w:p w:rsidR="0091645C" w:rsidRPr="00FA7119" w:rsidRDefault="0091645C" w:rsidP="009164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FA7119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Pr="00FA71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71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91645C" w:rsidRPr="00FA7119" w:rsidRDefault="0091645C" w:rsidP="009164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91645C" w:rsidRPr="00FA7119" w:rsidRDefault="0091645C" w:rsidP="0091645C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6.3. Наличие профессиональных знаний:</w:t>
      </w:r>
    </w:p>
    <w:p w:rsidR="0091645C" w:rsidRPr="00FA7119" w:rsidRDefault="0091645C" w:rsidP="0091645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6.3.1. </w:t>
      </w:r>
      <w:proofErr w:type="gramStart"/>
      <w:r w:rsidRPr="00FA7119">
        <w:rPr>
          <w:rFonts w:cs="Times New Roman"/>
          <w:sz w:val="24"/>
          <w:szCs w:val="24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N 1-ФКЗ "О </w:t>
      </w:r>
      <w:r w:rsidRPr="00FA7119">
        <w:rPr>
          <w:rFonts w:cs="Times New Roman"/>
          <w:sz w:val="24"/>
          <w:szCs w:val="24"/>
        </w:rPr>
        <w:lastRenderedPageBreak/>
        <w:t>судебной системе Российской Федерации";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Pr="00FA7119">
        <w:rPr>
          <w:rFonts w:cs="Times New Roman"/>
          <w:sz w:val="24"/>
          <w:szCs w:val="24"/>
        </w:rPr>
        <w:t xml:space="preserve">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</w:t>
      </w:r>
      <w:proofErr w:type="gramStart"/>
      <w:r w:rsidRPr="00FA7119">
        <w:rPr>
          <w:rFonts w:cs="Times New Roman"/>
          <w:sz w:val="24"/>
          <w:szCs w:val="24"/>
        </w:rPr>
        <w:t xml:space="preserve"> .</w:t>
      </w:r>
      <w:proofErr w:type="gramEnd"/>
      <w:r w:rsidRPr="00FA7119">
        <w:rPr>
          <w:rFonts w:cs="Times New Roman"/>
          <w:sz w:val="24"/>
          <w:szCs w:val="24"/>
        </w:rPr>
        <w:t xml:space="preserve"> постановление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 постановление Правительства Российской Федерации от 25 августа 2012 г. N 851 "О </w:t>
      </w:r>
      <w:proofErr w:type="gramStart"/>
      <w:r w:rsidRPr="00FA7119">
        <w:rPr>
          <w:rFonts w:cs="Times New Roman"/>
          <w:sz w:val="24"/>
          <w:szCs w:val="24"/>
        </w:rPr>
        <w:t>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приказ ФНС России от 17 февраля 2014 г. N ММВ-7-7/53@ "Об утверждении Регламента Федеральной налоговой службы";</w:t>
      </w:r>
      <w:proofErr w:type="gramEnd"/>
      <w:r w:rsidRPr="00FA7119">
        <w:rPr>
          <w:rFonts w:cs="Times New Roman"/>
          <w:sz w:val="24"/>
          <w:szCs w:val="24"/>
        </w:rPr>
        <w:t xml:space="preserve">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службы".</w:t>
      </w:r>
    </w:p>
    <w:p w:rsidR="0091645C" w:rsidRPr="00FA7119" w:rsidRDefault="0091645C" w:rsidP="0091645C">
      <w:pPr>
        <w:tabs>
          <w:tab w:val="left" w:pos="9033"/>
        </w:tabs>
        <w:ind w:left="34"/>
        <w:rPr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Старший государственный налоговый инспектор юридического отдела  Инспекции должен знать иные нормативные правовые акты и служебные документы, регулирующие вопросы, связанные с областью и видом его </w:t>
      </w:r>
      <w:r w:rsidRPr="00FA7119">
        <w:rPr>
          <w:sz w:val="24"/>
          <w:szCs w:val="24"/>
        </w:rPr>
        <w:t>профессиональной служебной деятельности.</w:t>
      </w:r>
    </w:p>
    <w:p w:rsidR="0091645C" w:rsidRPr="00FA7119" w:rsidRDefault="0091645C" w:rsidP="0091645C">
      <w:pPr>
        <w:tabs>
          <w:tab w:val="left" w:pos="9033"/>
        </w:tabs>
        <w:ind w:left="34"/>
        <w:rPr>
          <w:sz w:val="24"/>
          <w:szCs w:val="24"/>
        </w:rPr>
      </w:pPr>
      <w:r w:rsidRPr="00FA7119">
        <w:rPr>
          <w:sz w:val="24"/>
          <w:szCs w:val="24"/>
        </w:rPr>
        <w:t xml:space="preserve">6.3.2. Иные профессиональные знания: </w:t>
      </w:r>
    </w:p>
    <w:p w:rsidR="0091645C" w:rsidRPr="00FA7119" w:rsidRDefault="0091645C" w:rsidP="0091645C">
      <w:pPr>
        <w:tabs>
          <w:tab w:val="left" w:pos="9033"/>
        </w:tabs>
        <w:ind w:left="34"/>
        <w:rPr>
          <w:sz w:val="24"/>
          <w:szCs w:val="24"/>
        </w:rPr>
      </w:pPr>
      <w:proofErr w:type="gramStart"/>
      <w:r w:rsidRPr="00FA7119">
        <w:rPr>
          <w:sz w:val="24"/>
          <w:szCs w:val="24"/>
        </w:rPr>
        <w:t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</w:t>
      </w:r>
      <w:proofErr w:type="gramEnd"/>
      <w:r w:rsidRPr="00FA7119">
        <w:rPr>
          <w:sz w:val="24"/>
          <w:szCs w:val="24"/>
        </w:rPr>
        <w:t xml:space="preserve">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</w:t>
      </w:r>
    </w:p>
    <w:p w:rsidR="0091645C" w:rsidRPr="00FA7119" w:rsidRDefault="0091645C" w:rsidP="0091645C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Навыки оперативного принятия и реализации управленческих решений; подбора и расстановки кадров, управления персоналом;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91645C" w:rsidRPr="00FA7119" w:rsidRDefault="0091645C" w:rsidP="009164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FA711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FA7119">
        <w:rPr>
          <w:rFonts w:ascii="Times New Roman" w:hAnsi="Times New Roman" w:cs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Pr="00FA7119">
        <w:rPr>
          <w:rFonts w:ascii="Times New Roman" w:hAnsi="Times New Roman" w:cs="Times New Roman"/>
          <w:sz w:val="24"/>
          <w:szCs w:val="24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91645C" w:rsidRPr="00FA7119" w:rsidRDefault="0091645C" w:rsidP="0091645C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1645C" w:rsidRPr="00FA7119" w:rsidRDefault="0091645C" w:rsidP="0091645C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91645C" w:rsidRPr="00FA7119" w:rsidRDefault="0091645C" w:rsidP="0091645C">
      <w:pPr>
        <w:pStyle w:val="Default"/>
        <w:ind w:firstLine="709"/>
        <w:jc w:val="both"/>
      </w:pPr>
      <w:r w:rsidRPr="00FA7119">
        <w:t xml:space="preserve">представление интересов в судах; </w:t>
      </w:r>
    </w:p>
    <w:p w:rsidR="0091645C" w:rsidRPr="00FA7119" w:rsidRDefault="0091645C" w:rsidP="0091645C">
      <w:pPr>
        <w:pStyle w:val="Default"/>
        <w:ind w:firstLine="709"/>
        <w:jc w:val="both"/>
      </w:pPr>
      <w:r w:rsidRPr="00FA7119">
        <w:t>рассмотрение обращений и подготовка правовых заключений на них; анализ и обобщение судебной практики;</w:t>
      </w:r>
    </w:p>
    <w:p w:rsidR="0091645C" w:rsidRPr="00FA7119" w:rsidRDefault="0091645C" w:rsidP="0091645C">
      <w:pPr>
        <w:pStyle w:val="Default"/>
        <w:ind w:firstLine="709"/>
        <w:jc w:val="both"/>
      </w:pPr>
      <w:r w:rsidRPr="00FA7119">
        <w:t>рассмотрения материалов налоговой проверки</w:t>
      </w:r>
    </w:p>
    <w:p w:rsidR="0091645C" w:rsidRPr="00FA7119" w:rsidRDefault="0091645C" w:rsidP="0091645C">
      <w:pPr>
        <w:pStyle w:val="Default"/>
        <w:ind w:firstLine="709"/>
        <w:jc w:val="both"/>
      </w:pPr>
      <w:r w:rsidRPr="00FA7119">
        <w:t>6.7. </w:t>
      </w:r>
      <w:proofErr w:type="gramStart"/>
      <w:r w:rsidRPr="00FA7119">
        <w:t xml:space="preserve">Наличие функциональных умений: разработка, рассмотрение и согласование проектов нормативных правовых актов и других документов по кадрам; </w:t>
      </w:r>
      <w:r w:rsidRPr="00FA7119">
        <w:rPr>
          <w:color w:val="auto"/>
        </w:rPr>
        <w:t xml:space="preserve">подготовка аналитических, </w:t>
      </w:r>
      <w:r w:rsidRPr="00FA7119">
        <w:rPr>
          <w:color w:val="auto"/>
        </w:rPr>
        <w:lastRenderedPageBreak/>
        <w:t>информационных и других материалов; подготовка разъяснений, в том числе гражданам, по вопросам применения законодательства Российской Федерации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данных.</w:t>
      </w:r>
      <w:proofErr w:type="gramEnd"/>
    </w:p>
    <w:p w:rsidR="0091645C" w:rsidRPr="00FA7119" w:rsidRDefault="0091645C" w:rsidP="0091645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A71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III.</w:t>
      </w:r>
      <w:r w:rsidR="007B0EB1" w:rsidRPr="00FA7119">
        <w:rPr>
          <w:rFonts w:cs="Times New Roman"/>
          <w:b/>
          <w:sz w:val="24"/>
          <w:szCs w:val="24"/>
        </w:rPr>
        <w:t> </w:t>
      </w:r>
      <w:r w:rsidRPr="00FA711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A711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A7119" w:rsidRDefault="00F05CF7" w:rsidP="003B7A81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7</w:t>
      </w:r>
      <w:r w:rsidR="003B7A81" w:rsidRPr="00FA7119">
        <w:rPr>
          <w:rFonts w:cs="Times New Roman"/>
          <w:sz w:val="24"/>
          <w:szCs w:val="24"/>
        </w:rPr>
        <w:t>.</w:t>
      </w:r>
      <w:r w:rsidR="007B0EB1" w:rsidRPr="00FA7119">
        <w:rPr>
          <w:rFonts w:cs="Times New Roman"/>
          <w:sz w:val="24"/>
          <w:szCs w:val="24"/>
        </w:rPr>
        <w:t> </w:t>
      </w:r>
      <w:r w:rsidR="003B7A81" w:rsidRPr="00FA7119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FA7119">
        <w:rPr>
          <w:rFonts w:cs="Times New Roman"/>
          <w:sz w:val="24"/>
          <w:szCs w:val="24"/>
        </w:rPr>
        <w:t xml:space="preserve">старшего </w:t>
      </w:r>
      <w:r w:rsidR="007D14F3" w:rsidRPr="00FA7119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FA711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A7119">
        <w:rPr>
          <w:rFonts w:cs="Times New Roman"/>
          <w:sz w:val="24"/>
          <w:szCs w:val="24"/>
        </w:rPr>
        <w:t xml:space="preserve">16, </w:t>
      </w:r>
      <w:r w:rsidR="003B7A81" w:rsidRPr="00FA7119">
        <w:rPr>
          <w:rFonts w:cs="Times New Roman"/>
          <w:sz w:val="24"/>
          <w:szCs w:val="24"/>
        </w:rPr>
        <w:t>17, 18</w:t>
      </w:r>
      <w:r w:rsidR="0051643B" w:rsidRPr="00FA7119">
        <w:rPr>
          <w:rFonts w:cs="Times New Roman"/>
          <w:sz w:val="24"/>
          <w:szCs w:val="24"/>
        </w:rPr>
        <w:t>, 19, 20, 20.1</w:t>
      </w:r>
      <w:r w:rsidR="003B7A81" w:rsidRPr="00FA711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A7119">
        <w:rPr>
          <w:rFonts w:cs="Times New Roman"/>
          <w:sz w:val="24"/>
          <w:szCs w:val="24"/>
        </w:rPr>
        <w:t>.07.</w:t>
      </w:r>
      <w:r w:rsidR="003B7A81" w:rsidRPr="00FA7119">
        <w:rPr>
          <w:rFonts w:cs="Times New Roman"/>
          <w:sz w:val="24"/>
          <w:szCs w:val="24"/>
        </w:rPr>
        <w:t>2004 №</w:t>
      </w:r>
      <w:r w:rsidR="003314B0" w:rsidRPr="00FA7119">
        <w:rPr>
          <w:rFonts w:cs="Times New Roman"/>
          <w:sz w:val="24"/>
          <w:szCs w:val="24"/>
        </w:rPr>
        <w:t> </w:t>
      </w:r>
      <w:r w:rsidR="003B7A81" w:rsidRPr="00FA7119">
        <w:rPr>
          <w:rFonts w:cs="Times New Roman"/>
          <w:sz w:val="24"/>
          <w:szCs w:val="24"/>
        </w:rPr>
        <w:t>79-ФЗ</w:t>
      </w:r>
      <w:r w:rsidR="00D75100" w:rsidRPr="00FA7119">
        <w:rPr>
          <w:rFonts w:cs="Times New Roman"/>
          <w:sz w:val="24"/>
          <w:szCs w:val="24"/>
        </w:rPr>
        <w:t xml:space="preserve"> </w:t>
      </w:r>
      <w:r w:rsidR="003B7A81" w:rsidRPr="00FA711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A7119" w:rsidRDefault="00F05CF7" w:rsidP="003B7A81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8. </w:t>
      </w:r>
      <w:r w:rsidR="009D5A89" w:rsidRPr="00FA711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FA7119">
        <w:rPr>
          <w:rFonts w:cs="Times New Roman"/>
          <w:sz w:val="24"/>
          <w:szCs w:val="24"/>
        </w:rPr>
        <w:t>Инспекцию</w:t>
      </w:r>
      <w:r w:rsidR="00EC3748" w:rsidRPr="00FA7119">
        <w:rPr>
          <w:rFonts w:cs="Times New Roman"/>
          <w:sz w:val="24"/>
          <w:szCs w:val="24"/>
        </w:rPr>
        <w:t xml:space="preserve">, </w:t>
      </w:r>
      <w:r w:rsidR="004B0FEF" w:rsidRPr="00FA7119">
        <w:rPr>
          <w:rFonts w:cs="Times New Roman"/>
          <w:sz w:val="24"/>
          <w:szCs w:val="24"/>
        </w:rPr>
        <w:t xml:space="preserve">старший </w:t>
      </w:r>
      <w:r w:rsidR="007D14F3" w:rsidRPr="00FA7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5067F" w:rsidRPr="00FA7119">
        <w:rPr>
          <w:rFonts w:cs="Times New Roman"/>
          <w:sz w:val="24"/>
          <w:szCs w:val="24"/>
        </w:rPr>
        <w:t>юридического отдела</w:t>
      </w:r>
      <w:r w:rsidR="00EC3748" w:rsidRPr="00FA7119">
        <w:rPr>
          <w:rFonts w:cs="Times New Roman"/>
          <w:sz w:val="24"/>
          <w:szCs w:val="24"/>
        </w:rPr>
        <w:t xml:space="preserve"> </w:t>
      </w:r>
      <w:proofErr w:type="gramStart"/>
      <w:r w:rsidR="005C0BC3" w:rsidRPr="00FA7119">
        <w:rPr>
          <w:rFonts w:cs="Times New Roman"/>
          <w:sz w:val="24"/>
          <w:szCs w:val="24"/>
        </w:rPr>
        <w:t xml:space="preserve">осуществляет следующие </w:t>
      </w:r>
      <w:r w:rsidR="00EC3748" w:rsidRPr="00FA7119">
        <w:rPr>
          <w:rFonts w:cs="Times New Roman"/>
          <w:sz w:val="24"/>
          <w:szCs w:val="24"/>
        </w:rPr>
        <w:t>обяза</w:t>
      </w:r>
      <w:r w:rsidR="005C0BC3" w:rsidRPr="00FA7119">
        <w:rPr>
          <w:rFonts w:cs="Times New Roman"/>
          <w:sz w:val="24"/>
          <w:szCs w:val="24"/>
        </w:rPr>
        <w:t>н</w:t>
      </w:r>
      <w:r w:rsidR="00EC3748" w:rsidRPr="00FA7119">
        <w:rPr>
          <w:rFonts w:cs="Times New Roman"/>
          <w:sz w:val="24"/>
          <w:szCs w:val="24"/>
        </w:rPr>
        <w:t>н</w:t>
      </w:r>
      <w:r w:rsidR="005C0BC3" w:rsidRPr="00FA7119">
        <w:rPr>
          <w:rFonts w:cs="Times New Roman"/>
          <w:sz w:val="24"/>
          <w:szCs w:val="24"/>
        </w:rPr>
        <w:t>ости</w:t>
      </w:r>
      <w:proofErr w:type="gramEnd"/>
      <w:r w:rsidR="00EC3748" w:rsidRPr="00FA7119">
        <w:rPr>
          <w:rFonts w:cs="Times New Roman"/>
          <w:sz w:val="24"/>
          <w:szCs w:val="24"/>
        </w:rPr>
        <w:t>:</w:t>
      </w:r>
      <w:r w:rsidR="00FD6110" w:rsidRPr="00FA7119">
        <w:rPr>
          <w:rFonts w:cs="Times New Roman"/>
          <w:sz w:val="24"/>
          <w:szCs w:val="24"/>
        </w:rPr>
        <w:t xml:space="preserve"> 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ab/>
        <w:t>в пределах своих полномочий и в порядке, установленном в Положен</w:t>
      </w:r>
      <w:proofErr w:type="gramStart"/>
      <w:r w:rsidRPr="00FA7119">
        <w:rPr>
          <w:rFonts w:cs="Times New Roman"/>
          <w:sz w:val="24"/>
          <w:szCs w:val="24"/>
        </w:rPr>
        <w:t>ии о ю</w:t>
      </w:r>
      <w:proofErr w:type="gramEnd"/>
      <w:r w:rsidRPr="00FA7119">
        <w:rPr>
          <w:rFonts w:cs="Times New Roman"/>
          <w:sz w:val="24"/>
          <w:szCs w:val="24"/>
        </w:rPr>
        <w:t>ридическом отделе, дает письменные и устные заключения и консультации по правовым вопросам, возникающим в деятельности Инспекции.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представляет по доверенности интересы Межрайонной инспекции Федеральной налоговой службы № 31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готовит ответы на частные определения суда и арбитражного суда.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 xml:space="preserve">в установленные законодательством </w:t>
      </w:r>
      <w:proofErr w:type="gramStart"/>
      <w:r w:rsidRPr="00FA7119">
        <w:rPr>
          <w:rFonts w:cs="Times New Roman"/>
          <w:sz w:val="24"/>
          <w:szCs w:val="24"/>
        </w:rPr>
        <w:t>порядке</w:t>
      </w:r>
      <w:proofErr w:type="gramEnd"/>
      <w:r w:rsidRPr="00FA7119">
        <w:rPr>
          <w:rFonts w:cs="Times New Roman"/>
          <w:sz w:val="24"/>
          <w:szCs w:val="24"/>
        </w:rPr>
        <w:t xml:space="preserve"> и сроки рассматривает поступившие в отдел жалобы, письма, заявления, информирует налогоплательщиков о результатах их рас-смотрения.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обеспечивает процедур</w:t>
      </w:r>
      <w:r w:rsidR="005C0BC3" w:rsidRPr="00FA7119">
        <w:rPr>
          <w:rFonts w:cs="Times New Roman"/>
          <w:sz w:val="24"/>
          <w:szCs w:val="24"/>
        </w:rPr>
        <w:t>у</w:t>
      </w:r>
      <w:r w:rsidRPr="00FA7119">
        <w:rPr>
          <w:rFonts w:cs="Times New Roman"/>
          <w:sz w:val="24"/>
          <w:szCs w:val="24"/>
        </w:rPr>
        <w:t xml:space="preserve"> рассмотрения возражени</w:t>
      </w:r>
      <w:proofErr w:type="gramStart"/>
      <w:r w:rsidRPr="00FA7119">
        <w:rPr>
          <w:rFonts w:cs="Times New Roman"/>
          <w:sz w:val="24"/>
          <w:szCs w:val="24"/>
        </w:rPr>
        <w:t>й(</w:t>
      </w:r>
      <w:proofErr w:type="gramEnd"/>
      <w:r w:rsidRPr="00FA7119">
        <w:rPr>
          <w:rFonts w:cs="Times New Roman"/>
          <w:sz w:val="24"/>
          <w:szCs w:val="24"/>
        </w:rPr>
        <w:t>разногласий) налогоплательщиков по актам осуществленных мероприятий налогового контроля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принимает участие в рассмотрении возражений (разногласий) налогоплательщиков по актам налоговых проверок проведенных инспекцией;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подготавливает экспертных заключений по результатам рассмотрения возражений налогоплательщика и материалов проверки, должностных лиц инспекции, а  также на акты ненормативного характера, в связи с применением норм налогового законодательства.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рассматривает заявлений и жалоб на действия (бездействия) должностных лиц инспекции по вопросам применения норм налогового законодательства.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осуществляет ведение информационного ресурса  «Журнала учета работы по досудебному урегулированию « в программном комплексе  ПК ЭОД «АИС – налог» и на его основе формирования статистической отчетности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выполняет другие поручения начальника юридического отдела, носящие правовой характер либо непосредственно связанные с осуществлением функций, предусмотренных в Положен</w:t>
      </w:r>
      <w:proofErr w:type="gramStart"/>
      <w:r w:rsidRPr="00FA7119">
        <w:rPr>
          <w:rFonts w:cs="Times New Roman"/>
          <w:sz w:val="24"/>
          <w:szCs w:val="24"/>
        </w:rPr>
        <w:t>ии о  ю</w:t>
      </w:r>
      <w:proofErr w:type="gramEnd"/>
      <w:r w:rsidRPr="00FA7119">
        <w:rPr>
          <w:rFonts w:cs="Times New Roman"/>
          <w:sz w:val="24"/>
          <w:szCs w:val="24"/>
        </w:rPr>
        <w:t>ридическом отделе.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обеспечивает информационную безопасность в отделе.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выполняет требования, предъявляемые к нему, как к государственному гражданскому служащему, в соответствии с законодательством Российской Федерации.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консультирует налогоплательщиков по вопросам налогового законодательства</w:t>
      </w:r>
      <w:proofErr w:type="gramStart"/>
      <w:r w:rsidRPr="00FA7119">
        <w:rPr>
          <w:rFonts w:cs="Times New Roman"/>
          <w:sz w:val="24"/>
          <w:szCs w:val="24"/>
        </w:rPr>
        <w:t>.</w:t>
      </w:r>
      <w:proofErr w:type="gramEnd"/>
      <w:r w:rsidRPr="00FA7119">
        <w:rPr>
          <w:rFonts w:cs="Times New Roman"/>
          <w:sz w:val="24"/>
          <w:szCs w:val="24"/>
        </w:rPr>
        <w:t xml:space="preserve"> </w:t>
      </w:r>
      <w:proofErr w:type="gramStart"/>
      <w:r w:rsidRPr="00FA7119">
        <w:rPr>
          <w:rFonts w:cs="Times New Roman"/>
          <w:sz w:val="24"/>
          <w:szCs w:val="24"/>
        </w:rPr>
        <w:t>в</w:t>
      </w:r>
      <w:proofErr w:type="gramEnd"/>
      <w:r w:rsidRPr="00FA7119">
        <w:rPr>
          <w:rFonts w:cs="Times New Roman"/>
          <w:sz w:val="24"/>
          <w:szCs w:val="24"/>
        </w:rPr>
        <w:t xml:space="preserve"> порядке, установленном Межрайонной ИФНС России № 31 по Свердловской области.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proofErr w:type="gramStart"/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 соответствии с письмом ФНС России  от 17.02.2011 № СА-4-7/2653@  визирует проекты актов по  результатам камеральных и выездных налоговых проверок, визирования проектов решений, выносимых руководителем (заместителем руководителя)  налогового органа по результатам рассмотрения материалов налоговых проверок, а также обязанность составления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</w:t>
      </w:r>
      <w:proofErr w:type="gramEnd"/>
      <w:r w:rsidRPr="00FA7119">
        <w:rPr>
          <w:rFonts w:cs="Times New Roman"/>
          <w:sz w:val="24"/>
          <w:szCs w:val="24"/>
        </w:rPr>
        <w:t xml:space="preserve"> практике, докладной записки на имя руководителя налогового органа, содержащей выводы юридического отдела об </w:t>
      </w:r>
      <w:r w:rsidRPr="00FA7119">
        <w:rPr>
          <w:rFonts w:cs="Times New Roman"/>
          <w:sz w:val="24"/>
          <w:szCs w:val="24"/>
        </w:rPr>
        <w:lastRenderedPageBreak/>
        <w:t xml:space="preserve">обоснованности выводов, содержащихся в проектах актов и решений инспекции. 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уведомляет представителя нанимателя об обращениях в целях склонения к совершению коррупционных правонарушений.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 xml:space="preserve">ведет информационный  ресурс «Журнал учета заявлений/исков по делам с участи-ем налоговых органов», утвержденного приказом ФНС России от 22.05.2007 № ММ-3-14/320@ (с изм., </w:t>
      </w:r>
      <w:proofErr w:type="gramStart"/>
      <w:r w:rsidRPr="00FA7119">
        <w:rPr>
          <w:rFonts w:cs="Times New Roman"/>
          <w:sz w:val="24"/>
          <w:szCs w:val="24"/>
        </w:rPr>
        <w:t>внесенными</w:t>
      </w:r>
      <w:proofErr w:type="gramEnd"/>
      <w:r w:rsidRPr="00FA7119">
        <w:rPr>
          <w:rFonts w:cs="Times New Roman"/>
          <w:sz w:val="24"/>
          <w:szCs w:val="24"/>
        </w:rPr>
        <w:t xml:space="preserve"> приказом от 18.12.2009 № ММ-7-7/696).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обеспечивает исполнение положений инструкций на рабочее место РМЗ-2, РМЗ-3, РМЗ-4, РМЗ-5, РМЗ-6.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 xml:space="preserve">обеспечивает </w:t>
      </w:r>
      <w:proofErr w:type="gramStart"/>
      <w:r w:rsidRPr="00FA7119">
        <w:rPr>
          <w:rFonts w:cs="Times New Roman"/>
          <w:sz w:val="24"/>
          <w:szCs w:val="24"/>
        </w:rPr>
        <w:t>контроль за</w:t>
      </w:r>
      <w:proofErr w:type="gramEnd"/>
      <w:r w:rsidRPr="00FA7119">
        <w:rPr>
          <w:rFonts w:cs="Times New Roman"/>
          <w:sz w:val="24"/>
          <w:szCs w:val="24"/>
        </w:rPr>
        <w:t xml:space="preserve"> выполнением мероприятий по исполнению налоговым органом, как агентом валютного контроля, государственной функции по контролю за осуществлением валютных операций резидентами и нерезидентами, не являющимися кредитными организациями.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FA7119">
        <w:rPr>
          <w:rFonts w:cs="Times New Roman"/>
          <w:sz w:val="24"/>
          <w:szCs w:val="24"/>
        </w:rPr>
        <w:t>внутриобъектовый</w:t>
      </w:r>
      <w:proofErr w:type="spellEnd"/>
      <w:r w:rsidRPr="00FA7119">
        <w:rPr>
          <w:rFonts w:cs="Times New Roman"/>
          <w:sz w:val="24"/>
          <w:szCs w:val="24"/>
        </w:rPr>
        <w:t xml:space="preserve">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участвует в проведении мероприятий по ГО, выполнять обязанности лиц, назначенных в нештатные формирования, создаваемые в инспекции.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уведомляет руководство инспекции, органы прокуратуры или другие государственные органы обо всех случаях обращения лиц в целях склонения к совершению коррупционных правонарушений;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5C0BC3" w:rsidRPr="00FA7119">
        <w:rPr>
          <w:rFonts w:cs="Times New Roman"/>
          <w:sz w:val="24"/>
          <w:szCs w:val="24"/>
        </w:rPr>
        <w:t>ет</w:t>
      </w:r>
      <w:r w:rsidRPr="00FA7119">
        <w:rPr>
          <w:rFonts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проходит государственную дактилоскопическую регистрацию.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FA7119">
        <w:rPr>
          <w:rFonts w:cs="Times New Roman"/>
          <w:sz w:val="24"/>
          <w:szCs w:val="24"/>
        </w:rPr>
        <w:t>транкинговой</w:t>
      </w:r>
      <w:proofErr w:type="spellEnd"/>
      <w:r w:rsidRPr="00FA7119">
        <w:rPr>
          <w:rFonts w:cs="Times New Roman"/>
          <w:sz w:val="24"/>
          <w:szCs w:val="24"/>
        </w:rPr>
        <w:t xml:space="preserve"> связи в месте расположения инспекции. 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 xml:space="preserve">реализовывает в пределах своей компетенции права и обязанности налоговых </w:t>
      </w:r>
      <w:r w:rsidRPr="00FA7119">
        <w:rPr>
          <w:rFonts w:cs="Times New Roman"/>
          <w:sz w:val="24"/>
          <w:szCs w:val="24"/>
        </w:rPr>
        <w:lastRenderedPageBreak/>
        <w:t>органов;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содержит рабочее место в чистоте и порядке.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ведет журнала системы ЭОД.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соблюдает требования по защите информации.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</w:r>
      <w:r w:rsidR="005C0BC3" w:rsidRPr="00FA7119">
        <w:rPr>
          <w:rFonts w:cs="Times New Roman"/>
          <w:sz w:val="24"/>
          <w:szCs w:val="24"/>
        </w:rPr>
        <w:t>п</w:t>
      </w:r>
      <w:r w:rsidRPr="00FA7119">
        <w:rPr>
          <w:rFonts w:cs="Times New Roman"/>
          <w:sz w:val="24"/>
          <w:szCs w:val="24"/>
        </w:rPr>
        <w:t xml:space="preserve">одготавливает информационные материалы для руководства Инспекцией по вопросам, находящимся в компетенции отдела.  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уведомляет в обязательном порядке представителя нанимателя об обращениях в целях склонения его к совершению коррупционных правонарушений.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</w:t>
      </w:r>
      <w:r w:rsidRPr="00FA7119">
        <w:rPr>
          <w:rFonts w:cs="Times New Roman"/>
          <w:sz w:val="24"/>
          <w:szCs w:val="24"/>
        </w:rPr>
        <w:tab/>
        <w:t>выполняет другие поручения руководства инспекции.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•   обеспечива</w:t>
      </w:r>
      <w:r w:rsidR="005C0BC3" w:rsidRPr="00FA7119">
        <w:rPr>
          <w:rFonts w:cs="Times New Roman"/>
          <w:sz w:val="24"/>
          <w:szCs w:val="24"/>
        </w:rPr>
        <w:t>ет</w:t>
      </w:r>
      <w:r w:rsidRPr="00FA711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2AE9" w:rsidRPr="00FA7119" w:rsidRDefault="00952AE9" w:rsidP="00952AE9">
      <w:pPr>
        <w:pStyle w:val="Default"/>
        <w:ind w:firstLine="567"/>
        <w:jc w:val="both"/>
      </w:pPr>
      <w:r w:rsidRPr="00FA7119">
        <w:t>• осуществляет самоконтроль в ИР «Журнал учета заявлений (исков) по делам с участием налоговых органов» и порядка соблюдения Приказа ФНС России от 14.10.2016г № ММВ-7-18/560@ «Об организации работы по представлению интересов налоговых органов в судах», «Журнала учета работы по досудебному урегулированию»;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•  </w:t>
      </w:r>
      <w:r w:rsidR="00952AE9" w:rsidRPr="00FA7119">
        <w:rPr>
          <w:rFonts w:cs="Times New Roman"/>
          <w:sz w:val="24"/>
          <w:szCs w:val="24"/>
        </w:rPr>
        <w:t>о</w:t>
      </w:r>
      <w:r w:rsidRPr="00FA7119">
        <w:rPr>
          <w:rFonts w:cs="Times New Roman"/>
          <w:sz w:val="24"/>
          <w:szCs w:val="24"/>
        </w:rPr>
        <w:t>существля</w:t>
      </w:r>
      <w:r w:rsidR="005C0BC3" w:rsidRPr="00FA7119">
        <w:rPr>
          <w:rFonts w:cs="Times New Roman"/>
          <w:sz w:val="24"/>
          <w:szCs w:val="24"/>
        </w:rPr>
        <w:t>ет</w:t>
      </w:r>
      <w:r w:rsidRPr="00FA711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5067F" w:rsidRPr="00FA7119" w:rsidRDefault="00681090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A7119">
        <w:rPr>
          <w:rFonts w:cs="Times New Roman"/>
          <w:sz w:val="24"/>
          <w:szCs w:val="24"/>
        </w:rPr>
        <w:t xml:space="preserve"> </w:t>
      </w:r>
      <w:r w:rsidR="004B0FEF" w:rsidRPr="00FA7119">
        <w:rPr>
          <w:rFonts w:cs="Times New Roman"/>
          <w:sz w:val="24"/>
          <w:szCs w:val="24"/>
        </w:rPr>
        <w:t xml:space="preserve">старший </w:t>
      </w:r>
      <w:r w:rsidR="007D14F3" w:rsidRPr="00FA7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A7119">
        <w:rPr>
          <w:rFonts w:cs="Times New Roman"/>
          <w:sz w:val="24"/>
          <w:szCs w:val="24"/>
        </w:rPr>
        <w:t>имеет право:</w:t>
      </w:r>
      <w:r w:rsidR="00C768AB" w:rsidRPr="00FA7119">
        <w:rPr>
          <w:rFonts w:cs="Times New Roman"/>
          <w:sz w:val="24"/>
          <w:szCs w:val="24"/>
        </w:rPr>
        <w:t xml:space="preserve"> 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осуществлять проверку документов и при необходимости возвращать их на </w:t>
      </w:r>
      <w:proofErr w:type="gramStart"/>
      <w:r w:rsidRPr="00FA7119">
        <w:rPr>
          <w:rFonts w:cs="Times New Roman"/>
          <w:sz w:val="24"/>
          <w:szCs w:val="24"/>
        </w:rPr>
        <w:t>пере-оформление</w:t>
      </w:r>
      <w:proofErr w:type="gramEnd"/>
      <w:r w:rsidRPr="00FA7119">
        <w:rPr>
          <w:rFonts w:cs="Times New Roman"/>
          <w:sz w:val="24"/>
          <w:szCs w:val="24"/>
        </w:rPr>
        <w:t xml:space="preserve"> или запрашивать дополнительную информацию;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E45E47" w:rsidRPr="00FA7119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FA7119" w:rsidRDefault="00FE70C4" w:rsidP="00C768AB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10</w:t>
      </w:r>
      <w:r w:rsidR="00C768AB" w:rsidRPr="00FA7119">
        <w:rPr>
          <w:rFonts w:cs="Times New Roman"/>
          <w:sz w:val="24"/>
          <w:szCs w:val="24"/>
        </w:rPr>
        <w:t>.</w:t>
      </w:r>
      <w:r w:rsidR="007D14F3" w:rsidRPr="00FA7119">
        <w:rPr>
          <w:rFonts w:cs="Times New Roman"/>
          <w:sz w:val="24"/>
          <w:szCs w:val="24"/>
        </w:rPr>
        <w:t xml:space="preserve"> </w:t>
      </w:r>
      <w:r w:rsidR="004B0FEF" w:rsidRPr="00FA7119">
        <w:rPr>
          <w:rFonts w:cs="Times New Roman"/>
          <w:sz w:val="24"/>
          <w:szCs w:val="24"/>
        </w:rPr>
        <w:t>Старший</w:t>
      </w:r>
      <w:r w:rsidR="007D14F3" w:rsidRPr="00FA71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FA7119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</w:t>
      </w:r>
      <w:r w:rsidR="00C5067F" w:rsidRPr="00FA7119">
        <w:rPr>
          <w:rFonts w:cs="Times New Roman"/>
          <w:sz w:val="24"/>
          <w:szCs w:val="24"/>
        </w:rPr>
        <w:t xml:space="preserve">ой области, положением </w:t>
      </w:r>
      <w:proofErr w:type="gramStart"/>
      <w:r w:rsidR="00C5067F" w:rsidRPr="00FA7119">
        <w:rPr>
          <w:rFonts w:cs="Times New Roman"/>
          <w:sz w:val="24"/>
          <w:szCs w:val="24"/>
        </w:rPr>
        <w:t>об</w:t>
      </w:r>
      <w:proofErr w:type="gramEnd"/>
      <w:r w:rsidR="00C5067F" w:rsidRPr="00FA7119">
        <w:rPr>
          <w:rFonts w:cs="Times New Roman"/>
          <w:sz w:val="24"/>
          <w:szCs w:val="24"/>
        </w:rPr>
        <w:t xml:space="preserve"> юридическом отделе</w:t>
      </w:r>
      <w:r w:rsidR="00C768AB" w:rsidRPr="00FA7119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FA7119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FA7119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11</w:t>
      </w:r>
      <w:r w:rsidR="003B7A81" w:rsidRPr="00FA7119">
        <w:rPr>
          <w:rFonts w:cs="Times New Roman"/>
          <w:sz w:val="24"/>
          <w:szCs w:val="24"/>
        </w:rPr>
        <w:t>.</w:t>
      </w:r>
      <w:r w:rsidR="003314B0" w:rsidRPr="00FA7119">
        <w:rPr>
          <w:rFonts w:cs="Times New Roman"/>
          <w:sz w:val="24"/>
          <w:szCs w:val="24"/>
        </w:rPr>
        <w:t> </w:t>
      </w:r>
      <w:r w:rsidR="004B0FEF" w:rsidRPr="00FA7119">
        <w:rPr>
          <w:rFonts w:cs="Times New Roman"/>
          <w:sz w:val="24"/>
          <w:szCs w:val="24"/>
        </w:rPr>
        <w:t>Старший</w:t>
      </w:r>
      <w:r w:rsidR="007D14F3" w:rsidRPr="00FA71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FA7119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A7119">
        <w:rPr>
          <w:rFonts w:cs="Times New Roman"/>
          <w:sz w:val="24"/>
          <w:szCs w:val="24"/>
        </w:rPr>
        <w:t xml:space="preserve"> </w:t>
      </w:r>
      <w:r w:rsidR="00E45E47" w:rsidRPr="00FA7119">
        <w:rPr>
          <w:rFonts w:cs="Times New Roman"/>
          <w:bCs/>
          <w:sz w:val="24"/>
          <w:szCs w:val="24"/>
        </w:rPr>
        <w:t xml:space="preserve">Кроме того, </w:t>
      </w:r>
      <w:r w:rsidR="008806DD" w:rsidRPr="00FA7119">
        <w:rPr>
          <w:rFonts w:cs="Times New Roman"/>
          <w:bCs/>
          <w:sz w:val="24"/>
          <w:szCs w:val="24"/>
        </w:rPr>
        <w:t xml:space="preserve">старший </w:t>
      </w:r>
      <w:r w:rsidR="007D14F3" w:rsidRPr="00FA7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FA7119">
        <w:rPr>
          <w:rFonts w:cs="Times New Roman"/>
          <w:bCs/>
          <w:sz w:val="24"/>
          <w:szCs w:val="24"/>
        </w:rPr>
        <w:t>несет ответственность</w:t>
      </w:r>
      <w:r w:rsidR="00E45E47" w:rsidRPr="00FA7119">
        <w:rPr>
          <w:rFonts w:cs="Times New Roman"/>
          <w:sz w:val="24"/>
          <w:szCs w:val="24"/>
        </w:rPr>
        <w:t>:</w:t>
      </w:r>
    </w:p>
    <w:p w:rsidR="00EC67A4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FA7119">
        <w:rPr>
          <w:rFonts w:cs="Times New Roman"/>
          <w:sz w:val="24"/>
          <w:szCs w:val="24"/>
        </w:rPr>
        <w:t>Инспекцию</w:t>
      </w:r>
      <w:r w:rsidRPr="00FA711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A7119">
        <w:rPr>
          <w:rFonts w:cs="Times New Roman"/>
          <w:sz w:val="24"/>
          <w:szCs w:val="24"/>
        </w:rPr>
        <w:t>указаний</w:t>
      </w:r>
      <w:proofErr w:type="gramEnd"/>
      <w:r w:rsidRPr="00FA711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A7119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A711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A7119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A71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IV.</w:t>
      </w:r>
      <w:r w:rsidR="00CC56D9" w:rsidRPr="00FA7119">
        <w:rPr>
          <w:rFonts w:cs="Times New Roman"/>
          <w:b/>
          <w:sz w:val="24"/>
          <w:szCs w:val="24"/>
        </w:rPr>
        <w:t> </w:t>
      </w:r>
      <w:r w:rsidR="00E45E47" w:rsidRPr="00FA711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FA7119">
        <w:rPr>
          <w:rFonts w:cs="Times New Roman"/>
          <w:b/>
          <w:sz w:val="24"/>
          <w:szCs w:val="24"/>
        </w:rPr>
        <w:t xml:space="preserve">старший </w:t>
      </w:r>
      <w:r w:rsidR="007D14F3" w:rsidRPr="00FA7119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FA7119">
        <w:rPr>
          <w:rFonts w:cs="Times New Roman"/>
          <w:sz w:val="24"/>
          <w:szCs w:val="24"/>
        </w:rPr>
        <w:t xml:space="preserve"> </w:t>
      </w:r>
      <w:r w:rsidRPr="00FA7119">
        <w:rPr>
          <w:rFonts w:cs="Times New Roman"/>
          <w:b/>
          <w:sz w:val="24"/>
          <w:szCs w:val="24"/>
        </w:rPr>
        <w:t>вправе или обязан</w:t>
      </w:r>
      <w:r w:rsidR="00E45E47" w:rsidRPr="00FA711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FA7119">
        <w:rPr>
          <w:rFonts w:cs="Times New Roman"/>
          <w:b/>
          <w:sz w:val="24"/>
          <w:szCs w:val="24"/>
        </w:rPr>
        <w:t xml:space="preserve"> </w:t>
      </w:r>
      <w:r w:rsidR="00E45E47" w:rsidRPr="00FA7119">
        <w:rPr>
          <w:rFonts w:cs="Times New Roman"/>
          <w:b/>
          <w:sz w:val="24"/>
          <w:szCs w:val="24"/>
        </w:rPr>
        <w:t>у</w:t>
      </w:r>
      <w:r w:rsidRPr="00FA711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A71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5067F" w:rsidRPr="00FA7119" w:rsidRDefault="008971B7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119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FA7119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FA7119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FA7119">
        <w:rPr>
          <w:rFonts w:cs="Times New Roman"/>
          <w:sz w:val="24"/>
          <w:szCs w:val="24"/>
        </w:rPr>
        <w:t>ый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FA7119">
        <w:rPr>
          <w:rFonts w:cs="Times New Roman"/>
          <w:sz w:val="24"/>
          <w:szCs w:val="24"/>
        </w:rPr>
        <w:t>ый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FA7119">
        <w:rPr>
          <w:rFonts w:cs="Times New Roman"/>
          <w:sz w:val="24"/>
          <w:szCs w:val="24"/>
        </w:rPr>
        <w:t xml:space="preserve"> </w:t>
      </w:r>
      <w:r w:rsidRPr="00FA7119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067F" w:rsidRPr="00FA7119" w:rsidRDefault="00131F73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cs="Times New Roman"/>
          <w:color w:val="FF0000"/>
          <w:sz w:val="24"/>
          <w:szCs w:val="24"/>
        </w:rPr>
        <w:t xml:space="preserve"> </w:t>
      </w:r>
      <w:r w:rsidR="00C5067F" w:rsidRPr="00FA7119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и при необходимости возвращать их на </w:t>
      </w:r>
      <w:proofErr w:type="gramStart"/>
      <w:r w:rsidRPr="00FA7119">
        <w:rPr>
          <w:rFonts w:ascii="Times New Roman" w:hAnsi="Times New Roman" w:cs="Times New Roman"/>
          <w:sz w:val="24"/>
          <w:szCs w:val="24"/>
        </w:rPr>
        <w:t>пере-оформление</w:t>
      </w:r>
      <w:proofErr w:type="gramEnd"/>
      <w:r w:rsidRPr="00FA7119">
        <w:rPr>
          <w:rFonts w:ascii="Times New Roman" w:hAnsi="Times New Roman" w:cs="Times New Roman"/>
          <w:sz w:val="24"/>
          <w:szCs w:val="24"/>
        </w:rPr>
        <w:t xml:space="preserve"> или запрашивать дополнительную информацию;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8971B7" w:rsidRPr="00FA7119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FA7119">
        <w:rPr>
          <w:rFonts w:eastAsia="Calibri" w:cs="Times New Roman"/>
          <w:sz w:val="24"/>
          <w:szCs w:val="24"/>
        </w:rPr>
        <w:t>иным вопросам.</w:t>
      </w:r>
    </w:p>
    <w:p w:rsidR="00C5067F" w:rsidRPr="00FA7119" w:rsidRDefault="008971B7" w:rsidP="00C5067F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FA7119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FA711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FA7119">
        <w:rPr>
          <w:rFonts w:cs="Times New Roman"/>
          <w:sz w:val="24"/>
          <w:szCs w:val="24"/>
        </w:rPr>
        <w:t>ый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FA7119">
        <w:rPr>
          <w:rFonts w:cs="Times New Roman"/>
          <w:sz w:val="24"/>
          <w:szCs w:val="24"/>
        </w:rPr>
        <w:t>ый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FA7119">
        <w:rPr>
          <w:rFonts w:cs="Times New Roman"/>
          <w:sz w:val="24"/>
          <w:szCs w:val="24"/>
        </w:rPr>
        <w:t xml:space="preserve"> </w:t>
      </w:r>
      <w:r w:rsidRPr="00FA7119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FA7119">
        <w:rPr>
          <w:rFonts w:eastAsia="Calibri" w:cs="Times New Roman"/>
          <w:sz w:val="24"/>
          <w:szCs w:val="24"/>
        </w:rPr>
        <w:t xml:space="preserve"> 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 xml:space="preserve">принимает участие в подготовке нормативных актов и (или) проектов управленческих и иных </w:t>
      </w:r>
      <w:r w:rsidRPr="00FA7119">
        <w:rPr>
          <w:rFonts w:ascii="Times New Roman" w:eastAsia="Calibri" w:hAnsi="Times New Roman" w:cs="Times New Roman"/>
          <w:sz w:val="24"/>
          <w:szCs w:val="24"/>
        </w:rPr>
        <w:t>решений в части методологического и правового обеспечения подготовки соответствующих документов по вопросам, относящимся к деятельности Межрайонной инспекции ФНС России № 31 по Свердловской области.</w:t>
      </w:r>
    </w:p>
    <w:p w:rsidR="008971B7" w:rsidRPr="00FA7119" w:rsidRDefault="008971B7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A7119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A7119">
        <w:rPr>
          <w:rFonts w:ascii="Times New Roman" w:eastAsia="Calibri" w:hAnsi="Times New Roman" w:cs="Times New Roman"/>
          <w:sz w:val="24"/>
          <w:szCs w:val="24"/>
        </w:rPr>
        <w:t>ным вопросам.</w:t>
      </w:r>
    </w:p>
    <w:p w:rsidR="003B7A81" w:rsidRPr="00FA7119" w:rsidRDefault="003B7A81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FA71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V.</w:t>
      </w:r>
      <w:r w:rsidR="00CC56D9" w:rsidRPr="00FA7119">
        <w:rPr>
          <w:rFonts w:cs="Times New Roman"/>
          <w:b/>
          <w:sz w:val="24"/>
          <w:szCs w:val="24"/>
        </w:rPr>
        <w:t> </w:t>
      </w:r>
      <w:r w:rsidRPr="00FA711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A7119">
        <w:rPr>
          <w:rFonts w:cs="Times New Roman"/>
          <w:b/>
          <w:sz w:val="24"/>
          <w:szCs w:val="24"/>
        </w:rPr>
        <w:t xml:space="preserve"> </w:t>
      </w:r>
      <w:r w:rsidR="004B0FEF" w:rsidRPr="00FA7119">
        <w:rPr>
          <w:rFonts w:cs="Times New Roman"/>
          <w:b/>
          <w:sz w:val="24"/>
          <w:szCs w:val="24"/>
        </w:rPr>
        <w:t>старший г</w:t>
      </w:r>
      <w:r w:rsidR="007D14F3" w:rsidRPr="00FA7119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FA711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A7119">
        <w:rPr>
          <w:rFonts w:cs="Times New Roman"/>
          <w:b/>
          <w:sz w:val="24"/>
          <w:szCs w:val="24"/>
        </w:rPr>
        <w:t xml:space="preserve"> </w:t>
      </w:r>
      <w:r w:rsidRPr="00FA711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A711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5067F" w:rsidRPr="00FA7119" w:rsidRDefault="008971B7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FA7119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FA711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FA7119">
        <w:rPr>
          <w:rFonts w:cs="Times New Roman"/>
          <w:sz w:val="24"/>
          <w:szCs w:val="24"/>
        </w:rPr>
        <w:t xml:space="preserve"> </w:t>
      </w:r>
      <w:r w:rsidRPr="00FA7119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FA7119">
        <w:rPr>
          <w:rFonts w:cs="Times New Roman"/>
          <w:sz w:val="24"/>
          <w:szCs w:val="24"/>
        </w:rPr>
        <w:t xml:space="preserve"> </w:t>
      </w:r>
      <w:r w:rsidR="00C5067F" w:rsidRPr="00FA7119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визирование;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согласование;</w:t>
      </w:r>
    </w:p>
    <w:p w:rsidR="00C5067F" w:rsidRPr="00FA7119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19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 и т.д.</w:t>
      </w:r>
    </w:p>
    <w:p w:rsidR="00131F73" w:rsidRPr="00FA7119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FA7119" w:rsidRDefault="008971B7" w:rsidP="008971B7">
      <w:pPr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1</w:t>
      </w:r>
      <w:r w:rsidR="00497B12" w:rsidRPr="00FA7119">
        <w:rPr>
          <w:rFonts w:cs="Times New Roman"/>
          <w:sz w:val="24"/>
          <w:szCs w:val="24"/>
        </w:rPr>
        <w:t xml:space="preserve">5. </w:t>
      </w:r>
      <w:r w:rsidR="004B0FEF" w:rsidRPr="00FA7119">
        <w:rPr>
          <w:rFonts w:cs="Times New Roman"/>
          <w:sz w:val="24"/>
          <w:szCs w:val="24"/>
        </w:rPr>
        <w:t xml:space="preserve">Старший </w:t>
      </w:r>
      <w:r w:rsidR="007D14F3" w:rsidRPr="00FA7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A711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5067F" w:rsidRPr="00FA7119" w:rsidRDefault="00C5067F" w:rsidP="00C5067F">
      <w:pPr>
        <w:pStyle w:val="22"/>
        <w:numPr>
          <w:ilvl w:val="0"/>
          <w:numId w:val="1"/>
        </w:numPr>
        <w:shd w:val="clear" w:color="auto" w:fill="auto"/>
        <w:spacing w:line="317" w:lineRule="exact"/>
        <w:jc w:val="both"/>
        <w:rPr>
          <w:sz w:val="24"/>
          <w:szCs w:val="24"/>
        </w:rPr>
      </w:pPr>
      <w:r w:rsidRPr="00FA7119">
        <w:rPr>
          <w:sz w:val="24"/>
          <w:szCs w:val="24"/>
        </w:rPr>
        <w:t>положений об инспекции и отделе;</w:t>
      </w:r>
    </w:p>
    <w:p w:rsidR="00C5067F" w:rsidRPr="00FA7119" w:rsidRDefault="00C5067F" w:rsidP="00C5067F">
      <w:pPr>
        <w:pStyle w:val="22"/>
        <w:numPr>
          <w:ilvl w:val="0"/>
          <w:numId w:val="1"/>
        </w:numPr>
        <w:shd w:val="clear" w:color="auto" w:fill="auto"/>
        <w:spacing w:line="317" w:lineRule="exact"/>
        <w:jc w:val="both"/>
        <w:rPr>
          <w:sz w:val="24"/>
          <w:szCs w:val="24"/>
        </w:rPr>
      </w:pPr>
      <w:r w:rsidRPr="00FA7119">
        <w:rPr>
          <w:sz w:val="24"/>
          <w:szCs w:val="24"/>
        </w:rPr>
        <w:t>графика отпусков гражданских служащих отдела;</w:t>
      </w:r>
    </w:p>
    <w:p w:rsidR="00C5067F" w:rsidRPr="00FA7119" w:rsidRDefault="00C5067F" w:rsidP="00C5067F">
      <w:pPr>
        <w:pStyle w:val="22"/>
        <w:numPr>
          <w:ilvl w:val="0"/>
          <w:numId w:val="1"/>
        </w:numPr>
        <w:shd w:val="clear" w:color="auto" w:fill="auto"/>
        <w:spacing w:after="237" w:line="317" w:lineRule="exact"/>
        <w:jc w:val="both"/>
        <w:rPr>
          <w:sz w:val="24"/>
          <w:szCs w:val="24"/>
        </w:rPr>
      </w:pPr>
      <w:r w:rsidRPr="00FA7119">
        <w:rPr>
          <w:sz w:val="24"/>
          <w:szCs w:val="24"/>
        </w:rPr>
        <w:t>иных актов по поручению руководства инспекции.</w:t>
      </w:r>
    </w:p>
    <w:p w:rsidR="003B7A81" w:rsidRPr="00FA7119" w:rsidRDefault="008971B7" w:rsidP="00FA7119">
      <w:pPr>
        <w:tabs>
          <w:tab w:val="left" w:pos="709"/>
        </w:tabs>
        <w:rPr>
          <w:rFonts w:cs="Times New Roman"/>
          <w:b/>
          <w:sz w:val="24"/>
          <w:szCs w:val="24"/>
        </w:rPr>
      </w:pPr>
      <w:r w:rsidRPr="00FA7119">
        <w:rPr>
          <w:rFonts w:cs="Times New Roman"/>
          <w:sz w:val="24"/>
          <w:szCs w:val="24"/>
        </w:rPr>
        <w:t>.</w:t>
      </w:r>
      <w:r w:rsidR="003B7A81" w:rsidRPr="00FA7119">
        <w:rPr>
          <w:rFonts w:cs="Times New Roman"/>
          <w:b/>
          <w:sz w:val="24"/>
          <w:szCs w:val="24"/>
        </w:rPr>
        <w:t>VI.</w:t>
      </w:r>
      <w:r w:rsidR="00CC56D9" w:rsidRPr="00FA7119">
        <w:rPr>
          <w:rFonts w:cs="Times New Roman"/>
          <w:b/>
          <w:sz w:val="24"/>
          <w:szCs w:val="24"/>
        </w:rPr>
        <w:t> </w:t>
      </w:r>
      <w:r w:rsidR="003B7A81" w:rsidRPr="00FA711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A7119">
        <w:rPr>
          <w:rFonts w:cs="Times New Roman"/>
          <w:b/>
          <w:sz w:val="24"/>
          <w:szCs w:val="24"/>
        </w:rPr>
        <w:br/>
      </w:r>
      <w:r w:rsidR="003B7A81" w:rsidRPr="00FA7119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Pr="00FA7119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A7119">
        <w:rPr>
          <w:rFonts w:cs="Times New Roman"/>
          <w:sz w:val="24"/>
          <w:szCs w:val="24"/>
        </w:rPr>
        <w:lastRenderedPageBreak/>
        <w:t>1</w:t>
      </w:r>
      <w:r w:rsidR="007A7062" w:rsidRPr="00FA7119">
        <w:rPr>
          <w:rFonts w:cs="Times New Roman"/>
          <w:sz w:val="24"/>
          <w:szCs w:val="24"/>
        </w:rPr>
        <w:t>6</w:t>
      </w:r>
      <w:r w:rsidRPr="00FA7119">
        <w:rPr>
          <w:rFonts w:cs="Times New Roman"/>
          <w:sz w:val="24"/>
          <w:szCs w:val="24"/>
        </w:rPr>
        <w:t>. </w:t>
      </w:r>
      <w:r w:rsidR="008971B7" w:rsidRPr="00FA711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FA7119">
        <w:rPr>
          <w:rFonts w:cs="Times New Roman"/>
          <w:bCs/>
          <w:sz w:val="24"/>
          <w:szCs w:val="24"/>
        </w:rPr>
        <w:t xml:space="preserve">старший </w:t>
      </w:r>
      <w:r w:rsidR="008B0C75" w:rsidRPr="00FA7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A7119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A7119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FA71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VII.</w:t>
      </w:r>
      <w:r w:rsidR="00CC56D9" w:rsidRPr="00FA7119">
        <w:rPr>
          <w:rFonts w:cs="Times New Roman"/>
          <w:b/>
          <w:sz w:val="24"/>
          <w:szCs w:val="24"/>
        </w:rPr>
        <w:t> </w:t>
      </w:r>
      <w:r w:rsidRPr="00FA711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A71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A7119" w:rsidRDefault="003B7A81" w:rsidP="003B7A81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1</w:t>
      </w:r>
      <w:r w:rsidR="007A7062" w:rsidRPr="00FA7119">
        <w:rPr>
          <w:rFonts w:cs="Times New Roman"/>
          <w:sz w:val="24"/>
          <w:szCs w:val="24"/>
        </w:rPr>
        <w:t>7</w:t>
      </w:r>
      <w:r w:rsidRPr="00FA7119">
        <w:rPr>
          <w:rFonts w:cs="Times New Roman"/>
          <w:sz w:val="24"/>
          <w:szCs w:val="24"/>
        </w:rPr>
        <w:t>. </w:t>
      </w:r>
      <w:proofErr w:type="gramStart"/>
      <w:r w:rsidRPr="00FA7119">
        <w:rPr>
          <w:rFonts w:cs="Times New Roman"/>
          <w:sz w:val="24"/>
          <w:szCs w:val="24"/>
        </w:rPr>
        <w:t>Взаимодействие</w:t>
      </w:r>
      <w:r w:rsidR="008971B7" w:rsidRPr="00FA7119">
        <w:rPr>
          <w:rFonts w:cs="Times New Roman"/>
          <w:sz w:val="24"/>
          <w:szCs w:val="24"/>
        </w:rPr>
        <w:t xml:space="preserve"> </w:t>
      </w:r>
      <w:r w:rsidR="004B0FEF" w:rsidRPr="00FA7119">
        <w:rPr>
          <w:rFonts w:cs="Times New Roman"/>
          <w:sz w:val="24"/>
          <w:szCs w:val="24"/>
        </w:rPr>
        <w:t xml:space="preserve">старшего </w:t>
      </w:r>
      <w:r w:rsidR="008B0C75" w:rsidRPr="00FA711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FA7119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A7119">
        <w:rPr>
          <w:rFonts w:cs="Times New Roman"/>
          <w:sz w:val="24"/>
          <w:szCs w:val="24"/>
        </w:rPr>
        <w:t>.08.</w:t>
      </w:r>
      <w:r w:rsidRPr="00FA7119">
        <w:rPr>
          <w:rFonts w:cs="Times New Roman"/>
          <w:sz w:val="24"/>
          <w:szCs w:val="24"/>
        </w:rPr>
        <w:t>2002 №</w:t>
      </w:r>
      <w:r w:rsidR="00E6275C" w:rsidRPr="00FA7119">
        <w:rPr>
          <w:rFonts w:cs="Times New Roman"/>
          <w:sz w:val="24"/>
          <w:szCs w:val="24"/>
        </w:rPr>
        <w:t> </w:t>
      </w:r>
      <w:r w:rsidRPr="00FA7119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A7119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A7119">
        <w:rPr>
          <w:rFonts w:cs="Times New Roman"/>
          <w:sz w:val="24"/>
          <w:szCs w:val="24"/>
        </w:rPr>
        <w:t>№</w:t>
      </w:r>
      <w:r w:rsidR="007D402F" w:rsidRPr="00FA7119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FA7119">
        <w:rPr>
          <w:rFonts w:cs="Times New Roman"/>
          <w:sz w:val="24"/>
          <w:szCs w:val="24"/>
        </w:rPr>
        <w:t xml:space="preserve">. </w:t>
      </w:r>
      <w:proofErr w:type="gramStart"/>
      <w:r w:rsidR="007D402F" w:rsidRPr="00FA7119">
        <w:rPr>
          <w:rFonts w:cs="Times New Roman"/>
          <w:sz w:val="24"/>
          <w:szCs w:val="24"/>
        </w:rPr>
        <w:t xml:space="preserve">3196; 2009, </w:t>
      </w:r>
      <w:r w:rsidR="0059423D" w:rsidRPr="00FA7119">
        <w:rPr>
          <w:rFonts w:cs="Times New Roman"/>
          <w:sz w:val="24"/>
          <w:szCs w:val="24"/>
        </w:rPr>
        <w:t>№</w:t>
      </w:r>
      <w:r w:rsidR="007D402F" w:rsidRPr="00FA7119">
        <w:rPr>
          <w:rFonts w:cs="Times New Roman"/>
          <w:sz w:val="24"/>
          <w:szCs w:val="24"/>
        </w:rPr>
        <w:t xml:space="preserve"> 29, ст. 3658)</w:t>
      </w:r>
      <w:r w:rsidRPr="00FA7119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FA7119">
        <w:rPr>
          <w:rFonts w:cs="Times New Roman"/>
          <w:sz w:val="24"/>
          <w:szCs w:val="24"/>
        </w:rPr>
        <w:t>.07.</w:t>
      </w:r>
      <w:r w:rsidRPr="00FA7119">
        <w:rPr>
          <w:rFonts w:cs="Times New Roman"/>
          <w:sz w:val="24"/>
          <w:szCs w:val="24"/>
        </w:rPr>
        <w:t>2004 №</w:t>
      </w:r>
      <w:r w:rsidR="00E6275C" w:rsidRPr="00FA7119">
        <w:rPr>
          <w:rFonts w:cs="Times New Roman"/>
          <w:sz w:val="24"/>
          <w:szCs w:val="24"/>
        </w:rPr>
        <w:t> </w:t>
      </w:r>
      <w:r w:rsidRPr="00FA7119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FA7119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FA7119">
        <w:rPr>
          <w:rFonts w:cs="Times New Roman"/>
          <w:spacing w:val="-17"/>
          <w:sz w:val="24"/>
          <w:szCs w:val="24"/>
        </w:rPr>
        <w:t xml:space="preserve"> </w:t>
      </w:r>
      <w:r w:rsidRPr="00FA7119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FA7119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FA7119">
        <w:rPr>
          <w:rFonts w:cs="Times New Roman"/>
          <w:sz w:val="24"/>
          <w:szCs w:val="24"/>
        </w:rPr>
        <w:t>старшего</w:t>
      </w:r>
      <w:r w:rsidR="008B0C75" w:rsidRPr="00FA711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FA7119">
        <w:rPr>
          <w:rFonts w:cs="Times New Roman"/>
          <w:sz w:val="24"/>
          <w:szCs w:val="24"/>
        </w:rPr>
        <w:t xml:space="preserve"> </w:t>
      </w:r>
      <w:r w:rsidRPr="00FA7119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FA7119">
        <w:rPr>
          <w:rFonts w:cs="Times New Roman"/>
          <w:sz w:val="24"/>
          <w:szCs w:val="24"/>
        </w:rPr>
        <w:t>о</w:t>
      </w:r>
      <w:r w:rsidRPr="00FA7119">
        <w:rPr>
          <w:rFonts w:cs="Times New Roman"/>
          <w:sz w:val="24"/>
          <w:szCs w:val="24"/>
        </w:rPr>
        <w:t>м ФНС России и предусматривает:</w:t>
      </w:r>
    </w:p>
    <w:p w:rsidR="00C5067F" w:rsidRPr="00FA7119" w:rsidRDefault="00C5067F" w:rsidP="00C5067F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FA71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A71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VIII.</w:t>
      </w:r>
      <w:r w:rsidR="00822936" w:rsidRPr="00FA7119">
        <w:rPr>
          <w:rFonts w:cs="Times New Roman"/>
          <w:b/>
          <w:sz w:val="24"/>
          <w:szCs w:val="24"/>
        </w:rPr>
        <w:t> </w:t>
      </w:r>
      <w:r w:rsidRPr="00FA7119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FA71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FA7119" w:rsidRDefault="003B7A81" w:rsidP="008971B7">
      <w:pPr>
        <w:rPr>
          <w:rFonts w:eastAsia="Calibri"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1</w:t>
      </w:r>
      <w:r w:rsidR="007A7062" w:rsidRPr="00FA7119">
        <w:rPr>
          <w:rFonts w:cs="Times New Roman"/>
          <w:sz w:val="24"/>
          <w:szCs w:val="24"/>
        </w:rPr>
        <w:t>8</w:t>
      </w:r>
      <w:r w:rsidRPr="00FA7119">
        <w:rPr>
          <w:rFonts w:cs="Times New Roman"/>
          <w:sz w:val="24"/>
          <w:szCs w:val="24"/>
        </w:rPr>
        <w:t>. </w:t>
      </w:r>
      <w:r w:rsidR="008971B7" w:rsidRPr="00FA711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 w:rsidRPr="00FA7119">
        <w:rPr>
          <w:rFonts w:eastAsia="Calibri" w:cs="Times New Roman"/>
          <w:sz w:val="24"/>
          <w:szCs w:val="24"/>
        </w:rPr>
        <w:t>старший</w:t>
      </w:r>
      <w:proofErr w:type="gramEnd"/>
      <w:r w:rsidR="008B0C75" w:rsidRPr="00FA7119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FA711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FA7119">
        <w:rPr>
          <w:rFonts w:eastAsia="Calibri" w:cs="Times New Roman"/>
          <w:sz w:val="24"/>
          <w:szCs w:val="24"/>
        </w:rPr>
        <w:t>Инспекцией</w:t>
      </w:r>
      <w:r w:rsidR="008971B7" w:rsidRPr="00FA7119">
        <w:rPr>
          <w:rFonts w:eastAsia="Calibri" w:cs="Times New Roman"/>
          <w:sz w:val="24"/>
          <w:szCs w:val="24"/>
        </w:rPr>
        <w:t>:</w:t>
      </w:r>
    </w:p>
    <w:p w:rsidR="0053492B" w:rsidRPr="00FA7119" w:rsidRDefault="0053492B" w:rsidP="0053492B">
      <w:pPr>
        <w:autoSpaceDE w:val="0"/>
        <w:autoSpaceDN w:val="0"/>
        <w:adjustRightInd w:val="0"/>
        <w:ind w:firstLine="708"/>
        <w:rPr>
          <w:rFonts w:eastAsia="Calibri" w:cs="Times New Roman"/>
          <w:sz w:val="24"/>
          <w:szCs w:val="24"/>
        </w:rPr>
      </w:pPr>
      <w:r w:rsidRPr="00FA7119">
        <w:rPr>
          <w:rFonts w:eastAsia="Calibri" w:cs="Times New Roman"/>
          <w:sz w:val="24"/>
          <w:szCs w:val="24"/>
        </w:rPr>
        <w:t>консультирование гражданских служащих, налогоплательщиков по вопросам налогообложения.</w:t>
      </w:r>
    </w:p>
    <w:p w:rsidR="003B7A81" w:rsidRPr="00FA71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A71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IX.</w:t>
      </w:r>
      <w:r w:rsidR="00822936" w:rsidRPr="00FA7119">
        <w:rPr>
          <w:rFonts w:cs="Times New Roman"/>
          <w:b/>
          <w:sz w:val="24"/>
          <w:szCs w:val="24"/>
        </w:rPr>
        <w:t> </w:t>
      </w:r>
      <w:r w:rsidRPr="00FA711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711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A7119" w:rsidRPr="00FA7119" w:rsidRDefault="00FA711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A7119" w:rsidRDefault="003B7A81" w:rsidP="003B7A81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1</w:t>
      </w:r>
      <w:r w:rsidR="007A7062" w:rsidRPr="00FA7119">
        <w:rPr>
          <w:rFonts w:cs="Times New Roman"/>
          <w:sz w:val="24"/>
          <w:szCs w:val="24"/>
        </w:rPr>
        <w:t>9</w:t>
      </w:r>
      <w:r w:rsidRPr="00FA7119">
        <w:rPr>
          <w:rFonts w:cs="Times New Roman"/>
          <w:sz w:val="24"/>
          <w:szCs w:val="24"/>
        </w:rPr>
        <w:t xml:space="preserve">. Эффективность </w:t>
      </w:r>
      <w:r w:rsidR="00F03193" w:rsidRPr="00FA7119">
        <w:rPr>
          <w:rFonts w:cs="Times New Roman"/>
          <w:sz w:val="24"/>
          <w:szCs w:val="24"/>
        </w:rPr>
        <w:t xml:space="preserve">и результативность </w:t>
      </w:r>
      <w:r w:rsidRPr="00FA7119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FA7119">
        <w:rPr>
          <w:rFonts w:cs="Times New Roman"/>
          <w:sz w:val="24"/>
          <w:szCs w:val="24"/>
        </w:rPr>
        <w:t xml:space="preserve">старшего </w:t>
      </w:r>
      <w:r w:rsidR="008B0C75" w:rsidRPr="00FA711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FA7119">
        <w:rPr>
          <w:rFonts w:cs="Times New Roman"/>
          <w:sz w:val="24"/>
          <w:szCs w:val="24"/>
        </w:rPr>
        <w:t>оценивается по следующим показателям: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</w:t>
      </w:r>
      <w:bookmarkStart w:id="0" w:name="_GoBack"/>
      <w:bookmarkEnd w:id="0"/>
      <w:r w:rsidRPr="00FA7119">
        <w:rPr>
          <w:rFonts w:cs="Times New Roman"/>
          <w:sz w:val="24"/>
          <w:szCs w:val="24"/>
        </w:rPr>
        <w:t>ически грамотному составлению документа, отсутствию стилистических и грамматических ошибок);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067F" w:rsidRPr="00FA7119" w:rsidRDefault="00C5067F" w:rsidP="00C5067F">
      <w:pPr>
        <w:widowControl w:val="0"/>
        <w:rPr>
          <w:rFonts w:cs="Times New Roman"/>
          <w:sz w:val="24"/>
          <w:szCs w:val="24"/>
        </w:rPr>
      </w:pPr>
      <w:r w:rsidRPr="00FA711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sectPr w:rsidR="00C5067F" w:rsidRPr="00FA7119" w:rsidSect="00312D8A">
      <w:headerReference w:type="default" r:id="rId10"/>
      <w:type w:val="continuous"/>
      <w:pgSz w:w="11906" w:h="16838"/>
      <w:pgMar w:top="567" w:right="566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21" w:rsidRDefault="00B72121" w:rsidP="003B7A81">
      <w:r>
        <w:separator/>
      </w:r>
    </w:p>
  </w:endnote>
  <w:endnote w:type="continuationSeparator" w:id="0">
    <w:p w:rsidR="00B72121" w:rsidRDefault="00B721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21" w:rsidRDefault="00B72121" w:rsidP="003B7A81">
      <w:r>
        <w:separator/>
      </w:r>
    </w:p>
  </w:footnote>
  <w:footnote w:type="continuationSeparator" w:id="0">
    <w:p w:rsidR="00B72121" w:rsidRDefault="00B721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A711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C54F4"/>
    <w:multiLevelType w:val="hybridMultilevel"/>
    <w:tmpl w:val="6646E3B8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59D6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3023"/>
    <w:rsid w:val="00295029"/>
    <w:rsid w:val="002A241B"/>
    <w:rsid w:val="002A7D55"/>
    <w:rsid w:val="002B3231"/>
    <w:rsid w:val="002B7A62"/>
    <w:rsid w:val="002D1878"/>
    <w:rsid w:val="002D4283"/>
    <w:rsid w:val="002F5B24"/>
    <w:rsid w:val="00300943"/>
    <w:rsid w:val="00307907"/>
    <w:rsid w:val="00312D8A"/>
    <w:rsid w:val="00313753"/>
    <w:rsid w:val="00315FED"/>
    <w:rsid w:val="00317832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41A8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492B"/>
    <w:rsid w:val="00534F44"/>
    <w:rsid w:val="00536AA0"/>
    <w:rsid w:val="00537E24"/>
    <w:rsid w:val="00574780"/>
    <w:rsid w:val="0058504A"/>
    <w:rsid w:val="00585805"/>
    <w:rsid w:val="00592CFC"/>
    <w:rsid w:val="0059423D"/>
    <w:rsid w:val="005C0179"/>
    <w:rsid w:val="005C0BC3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1645C"/>
    <w:rsid w:val="00926516"/>
    <w:rsid w:val="00933CCA"/>
    <w:rsid w:val="00940EED"/>
    <w:rsid w:val="00942953"/>
    <w:rsid w:val="00944E3B"/>
    <w:rsid w:val="00950A95"/>
    <w:rsid w:val="00952AE9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2121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5067F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1DA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5DD2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119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link w:val="22"/>
    <w:rsid w:val="00C506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067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link w:val="22"/>
    <w:rsid w:val="00C506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067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55CE53385BC63473D1AA27A8989FB6386CA6066CAA95E1ACB1C3aAw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78F17-9145-4F29-869C-0951220B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16</cp:revision>
  <cp:lastPrinted>2017-12-12T11:29:00Z</cp:lastPrinted>
  <dcterms:created xsi:type="dcterms:W3CDTF">2017-12-13T12:44:00Z</dcterms:created>
  <dcterms:modified xsi:type="dcterms:W3CDTF">2020-01-22T12:20:00Z</dcterms:modified>
</cp:coreProperties>
</file>